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AF" w:rsidRDefault="009D0E5B" w:rsidP="006E23AF">
      <w:pPr>
        <w:pStyle w:val="a3"/>
        <w:shd w:val="clear" w:color="auto" w:fill="FFFFFF"/>
        <w:spacing w:before="0" w:beforeAutospacing="0" w:after="0" w:afterAutospacing="0"/>
        <w:ind w:left="1287" w:hanging="720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rFonts w:eastAsiaTheme="minorHAnsi" w:cstheme="minorBidi"/>
          <w:b/>
          <w:bCs/>
          <w:noProof/>
          <w:color w:val="000000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Pictures\2020-03-02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3-02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left="1287" w:hanging="720"/>
        <w:jc w:val="center"/>
        <w:rPr>
          <w:b/>
          <w:bCs/>
          <w:color w:val="000000"/>
          <w:sz w:val="28"/>
          <w:szCs w:val="28"/>
        </w:rPr>
      </w:pPr>
    </w:p>
    <w:p w:rsidR="006E23AF" w:rsidRPr="009D0E5B" w:rsidRDefault="006E23AF" w:rsidP="009D0E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left="1287" w:hanging="720"/>
        <w:jc w:val="center"/>
        <w:rPr>
          <w:b/>
          <w:bCs/>
          <w:color w:val="000000"/>
          <w:sz w:val="28"/>
          <w:szCs w:val="28"/>
        </w:rPr>
      </w:pP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left="1287" w:hanging="720"/>
        <w:jc w:val="center"/>
        <w:rPr>
          <w:b/>
          <w:bCs/>
          <w:color w:val="000000"/>
          <w:sz w:val="28"/>
          <w:szCs w:val="28"/>
        </w:rPr>
      </w:pP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left="1287" w:hanging="720"/>
        <w:jc w:val="center"/>
        <w:rPr>
          <w:b/>
          <w:bCs/>
          <w:color w:val="000000"/>
          <w:sz w:val="28"/>
          <w:szCs w:val="28"/>
        </w:rPr>
      </w:pPr>
    </w:p>
    <w:p w:rsidR="006E23AF" w:rsidRDefault="00992B03" w:rsidP="00992B03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</w:t>
      </w:r>
      <w:r w:rsidR="006E23AF">
        <w:rPr>
          <w:b/>
          <w:bCs/>
          <w:color w:val="000000"/>
          <w:sz w:val="28"/>
          <w:szCs w:val="28"/>
        </w:rPr>
        <w:t>I.</w:t>
      </w:r>
      <w:r w:rsidR="006E23AF">
        <w:rPr>
          <w:b/>
          <w:bCs/>
          <w:color w:val="000000"/>
          <w:sz w:val="14"/>
          <w:szCs w:val="14"/>
        </w:rPr>
        <w:t>                  </w:t>
      </w:r>
      <w:r w:rsidR="006E23AF">
        <w:rPr>
          <w:b/>
          <w:bCs/>
          <w:color w:val="000000"/>
          <w:sz w:val="28"/>
          <w:szCs w:val="28"/>
        </w:rPr>
        <w:t>Общие положения</w:t>
      </w: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 xml:space="preserve">Настоящее Положение определяет  правила   приема детей в муниципальное </w:t>
      </w:r>
      <w:r w:rsidR="00992B03">
        <w:rPr>
          <w:color w:val="000000"/>
          <w:sz w:val="28"/>
          <w:szCs w:val="28"/>
        </w:rPr>
        <w:t>казенное</w:t>
      </w:r>
      <w:r>
        <w:rPr>
          <w:color w:val="000000"/>
          <w:sz w:val="28"/>
          <w:szCs w:val="28"/>
        </w:rPr>
        <w:t>  дошкольное образователь</w:t>
      </w:r>
      <w:r w:rsidR="00992B03">
        <w:rPr>
          <w:color w:val="000000"/>
          <w:sz w:val="28"/>
          <w:szCs w:val="28"/>
        </w:rPr>
        <w:t>ное учреждение детский  сада №10</w:t>
      </w:r>
      <w:r>
        <w:rPr>
          <w:color w:val="000000"/>
          <w:sz w:val="28"/>
          <w:szCs w:val="28"/>
        </w:rPr>
        <w:t xml:space="preserve">  г. </w:t>
      </w:r>
      <w:r w:rsidR="00992B03">
        <w:rPr>
          <w:color w:val="000000"/>
          <w:sz w:val="28"/>
          <w:szCs w:val="28"/>
        </w:rPr>
        <w:t>Дигоры РС</w:t>
      </w:r>
      <w:proofErr w:type="gramStart"/>
      <w:r w:rsidR="00992B03">
        <w:rPr>
          <w:color w:val="000000"/>
          <w:sz w:val="28"/>
          <w:szCs w:val="28"/>
        </w:rPr>
        <w:t>О-</w:t>
      </w:r>
      <w:proofErr w:type="gramEnd"/>
      <w:r w:rsidR="00992B03">
        <w:rPr>
          <w:color w:val="000000"/>
          <w:sz w:val="28"/>
          <w:szCs w:val="28"/>
        </w:rPr>
        <w:t xml:space="preserve"> Алания</w:t>
      </w:r>
      <w:r>
        <w:rPr>
          <w:color w:val="000000"/>
          <w:sz w:val="28"/>
          <w:szCs w:val="28"/>
        </w:rPr>
        <w:t xml:space="preserve"> (далее –  ДОУ),     перевод в другую группу,  отчисление из ДОУ.</w:t>
      </w: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> Настоящее Положение разработано  в соответствии с Федеральным законом «Об образовании в Российской Федерации» от  29 декабря 2012 года      № 273-ФЗ,  Приказом Министерства образования и науки РФ от 08 апреля 2014 года № 293,  </w:t>
      </w:r>
      <w:r w:rsidR="00992B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92B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 Уставом  ДОУ.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</w:t>
      </w:r>
      <w:proofErr w:type="gramStart"/>
      <w:r>
        <w:rPr>
          <w:b/>
          <w:bCs/>
          <w:color w:val="000000"/>
          <w:sz w:val="28"/>
          <w:szCs w:val="28"/>
        </w:rPr>
        <w:t>  Правила</w:t>
      </w:r>
      <w:proofErr w:type="gramEnd"/>
      <w:r>
        <w:rPr>
          <w:b/>
          <w:bCs/>
          <w:color w:val="000000"/>
          <w:sz w:val="28"/>
          <w:szCs w:val="28"/>
        </w:rPr>
        <w:t>  приема детей в  ДОУ 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2.1. Организация комплектования  ДОУ  осуществляется Комиссией  по комплектованию на основе данных единого электронного реестра (автоматизированной информационной системы «Комплектование ДОУ»).</w:t>
      </w:r>
    </w:p>
    <w:p w:rsidR="006E23AF" w:rsidRPr="00992B03" w:rsidRDefault="006E23AF" w:rsidP="00992B03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 В ДОУ   принимаются дети в возрасте от 2 </w:t>
      </w:r>
      <w:r w:rsidR="00992B03">
        <w:rPr>
          <w:color w:val="000000"/>
          <w:sz w:val="28"/>
          <w:szCs w:val="28"/>
        </w:rPr>
        <w:t xml:space="preserve">лет </w:t>
      </w:r>
      <w:r>
        <w:rPr>
          <w:color w:val="000000"/>
          <w:sz w:val="28"/>
          <w:szCs w:val="28"/>
        </w:rPr>
        <w:t xml:space="preserve"> до 7 лет.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2.3. Прием детей в ДОУ   осуществляется на основании   направления,   выданного</w:t>
      </w:r>
      <w:r w:rsidR="00992B03">
        <w:rPr>
          <w:color w:val="000000"/>
          <w:sz w:val="28"/>
          <w:szCs w:val="28"/>
        </w:rPr>
        <w:t xml:space="preserve"> Районным</w:t>
      </w:r>
      <w:r>
        <w:rPr>
          <w:color w:val="000000"/>
          <w:sz w:val="28"/>
          <w:szCs w:val="28"/>
        </w:rPr>
        <w:t xml:space="preserve"> </w:t>
      </w:r>
      <w:r w:rsidR="00992B03">
        <w:rPr>
          <w:color w:val="000000"/>
          <w:sz w:val="28"/>
          <w:szCs w:val="28"/>
        </w:rPr>
        <w:t>Управлением</w:t>
      </w:r>
      <w:r>
        <w:rPr>
          <w:color w:val="000000"/>
          <w:sz w:val="28"/>
          <w:szCs w:val="28"/>
        </w:rPr>
        <w:t xml:space="preserve"> образования и подписанного </w:t>
      </w:r>
      <w:r w:rsidR="00992B03">
        <w:rPr>
          <w:color w:val="000000"/>
          <w:sz w:val="28"/>
          <w:szCs w:val="28"/>
        </w:rPr>
        <w:t>начальником районного   управления</w:t>
      </w:r>
      <w:r>
        <w:rPr>
          <w:color w:val="000000"/>
          <w:sz w:val="28"/>
          <w:szCs w:val="28"/>
        </w:rPr>
        <w:t xml:space="preserve"> образования, а в его отсутствие - исполняющим обязанности председателя комитета образования или специалистом комитета образования, наделенным соответствующими полномочиями,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В заявлении родителями (законными представителями) ребенка указываются следующие сведения: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фамилия, имя, отчество (последнее – при наличии) ребенка;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дата и место рождения ребенка;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фамилия, имя, отчество (последнее – при наличии) родителей (законных представителей) ребенка;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адрес места жительства ребенка, его родителей (законных представителей);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контактные телефоны родителей (законных представителей).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(Форма заявления  в приложении)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Прием детей,  впервые  поступающих в ДОУ, осуществляется на основании медицинского заключения.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Для приема в ДОУ родители (законные представители) ребенка предъявляют следующие документы: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рождении ребенка или другой документ, подтверждающий родство заявителя (или законность представления прав ребенка);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регистрации ребенка по месту жительства;</w:t>
      </w: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 копию  документа, подтверждающего личность родителя (законного представителя).</w:t>
      </w:r>
    </w:p>
    <w:p w:rsidR="006E23AF" w:rsidRDefault="006E23AF" w:rsidP="006E23AF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Руководитель  ДОУ  ознакомит родителей (законных представителей) ребенка с Уставом, лицензией на </w:t>
      </w:r>
      <w:proofErr w:type="gramStart"/>
      <w:r>
        <w:rPr>
          <w:color w:val="000000"/>
          <w:sz w:val="28"/>
          <w:szCs w:val="28"/>
        </w:rPr>
        <w:t>право ведения</w:t>
      </w:r>
      <w:proofErr w:type="gramEnd"/>
      <w:r>
        <w:rPr>
          <w:color w:val="000000"/>
          <w:sz w:val="28"/>
          <w:szCs w:val="28"/>
        </w:rPr>
        <w:t xml:space="preserve"> образовательной деятельности, образовательными программами, реализуемыми в 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ДОУ, иными документами, регламентирующими организацию и осуществление образовательной  деятельности. Факт ознакомления родителей (законных представителей) ребенка с вышеперечисленными документами фиксируется в </w:t>
      </w:r>
      <w:r>
        <w:rPr>
          <w:color w:val="FF0000"/>
          <w:sz w:val="28"/>
          <w:szCs w:val="28"/>
        </w:rPr>
        <w:t> </w:t>
      </w:r>
      <w:r>
        <w:rPr>
          <w:color w:val="000000"/>
          <w:sz w:val="28"/>
          <w:szCs w:val="28"/>
        </w:rPr>
        <w:t>заявлении родителей (законных представителей)   и заверяется личной подписью родителей (законных представителей).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2.4. Зачисление детей в  ДОУ   оформляется приказом по  ДОУ в течение 3-х рабочих дней.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2.5. </w:t>
      </w:r>
      <w:proofErr w:type="gramStart"/>
      <w:r>
        <w:rPr>
          <w:color w:val="000000"/>
          <w:sz w:val="28"/>
          <w:szCs w:val="28"/>
        </w:rPr>
        <w:t>Отношения между ДОУ и родителями (законными представителями) воспитанников регулируются договором об образовании по образовательным программам дошкольного образования, который включает взаимные права, обязанности, ответственность сторон, длительность пребывания ребенка в ДОУ, а также расчет размера платы, взимаемой с родителей (законных представителей) за содержание ребенка в ДОУ, другие вопросы, возникающие в процессе воспитания, обучения, присмотра и ухода.</w:t>
      </w:r>
      <w:proofErr w:type="gramEnd"/>
      <w:r>
        <w:rPr>
          <w:color w:val="000000"/>
          <w:sz w:val="28"/>
          <w:szCs w:val="28"/>
        </w:rPr>
        <w:t xml:space="preserve"> Договор не может ограничивать установленные законом права сторон.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2.6. Родители (законные представители) детей, являющихся иностранными гражданами или лицами без гражданства,   предъявляют документ, удостоверяющий личность иностранного гражданина и лица гражданства в РФ,  и документ, подтверждающий право заявителя на пребывание в Российской Федерации.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Иностранные граждане и лица без гражданства все установленные документы представляют на русском языке или вместе с заверенным в установленном порядке переводом на русский язык.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2.7</w:t>
      </w:r>
      <w:r w:rsidR="006E23AF">
        <w:rPr>
          <w:color w:val="000000"/>
          <w:sz w:val="28"/>
          <w:szCs w:val="28"/>
        </w:rPr>
        <w:t>. Заявление о приеме в ДОУ и прилагаемые к нему документы, представленные родителями (законными представителями), регистрируются руководителем ДОУ в Журнале приема заявлений о приеме в 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 и печатью ДОУ.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2.8</w:t>
      </w:r>
      <w:r w:rsidR="006E23AF">
        <w:rPr>
          <w:color w:val="000000"/>
          <w:sz w:val="28"/>
          <w:szCs w:val="28"/>
        </w:rPr>
        <w:t>. На каждого ребенка в ДОУ     формируется личное дело воспитанника, содержащее следующие документы: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 заявление о приеме ребенка в МБДОУ   на имя руководителя учреждения с визой руководителя;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направление в  ДОУ, выданное комитетом образования;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копия свидетельства о рождении ребенка;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копия документа, удостоверяющего личность одного из родителей (законных представителей);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 договор   об образовании по образовательным программам дошкольного образования,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свидетельство о регистрации ребенка по месту жительства.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Личное дело воспитанника  ДОУ   может содержать и другие документы.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2.9</w:t>
      </w:r>
      <w:r w:rsidR="006E23AF">
        <w:rPr>
          <w:color w:val="000000"/>
          <w:sz w:val="28"/>
          <w:szCs w:val="28"/>
        </w:rPr>
        <w:t>. При приеме в ДОУ запрещен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2.10</w:t>
      </w:r>
      <w:r w:rsidR="006E23AF">
        <w:rPr>
          <w:color w:val="000000"/>
          <w:sz w:val="28"/>
          <w:szCs w:val="28"/>
        </w:rPr>
        <w:t>. Тестирование детей при приеме в ДОУ не производится.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2.11</w:t>
      </w:r>
      <w:r w:rsidR="006E23AF">
        <w:rPr>
          <w:color w:val="000000"/>
          <w:sz w:val="28"/>
          <w:szCs w:val="28"/>
        </w:rPr>
        <w:t xml:space="preserve">. Для решения спорных вопросов, возникающих при приеме в ДОУ, родители (законные представители) вправе обратиться в </w:t>
      </w:r>
      <w:r>
        <w:rPr>
          <w:color w:val="000000"/>
          <w:sz w:val="28"/>
          <w:szCs w:val="28"/>
        </w:rPr>
        <w:t>районное управление образования</w:t>
      </w:r>
      <w:r w:rsidR="006E23AF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Дигорский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="006E23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РС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Алания</w:t>
      </w:r>
      <w:r w:rsidR="006E23AF">
        <w:rPr>
          <w:color w:val="000000"/>
          <w:sz w:val="28"/>
          <w:szCs w:val="28"/>
        </w:rPr>
        <w:t>.</w:t>
      </w:r>
    </w:p>
    <w:p w:rsidR="006E23AF" w:rsidRDefault="005756C5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2.12</w:t>
      </w:r>
      <w:r w:rsidR="006E23AF">
        <w:rPr>
          <w:color w:val="000000"/>
          <w:sz w:val="28"/>
          <w:szCs w:val="28"/>
        </w:rPr>
        <w:t>. Прием детей в ДОУ осуществляется в течение всего календарного года при наличии свободных мест.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Перевод ребенка в другую группу</w:t>
      </w:r>
    </w:p>
    <w:p w:rsidR="006E23AF" w:rsidRDefault="004E5CE0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</w:p>
    <w:p w:rsidR="006E23AF" w:rsidRDefault="004E5CE0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</w:t>
      </w:r>
      <w:r w:rsidR="006E23AF">
        <w:rPr>
          <w:color w:val="000000"/>
          <w:sz w:val="28"/>
          <w:szCs w:val="28"/>
        </w:rPr>
        <w:t>.  Перевод ребенка в следующую возрастную группу осуществляется ежегодно, на 01 сентября текущего года, оформляется приказом по ДОУ.</w:t>
      </w:r>
    </w:p>
    <w:p w:rsidR="006E23AF" w:rsidRDefault="004E5CE0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3.2.</w:t>
      </w:r>
      <w:r w:rsidR="006E23AF">
        <w:rPr>
          <w:color w:val="000000"/>
          <w:sz w:val="28"/>
          <w:szCs w:val="28"/>
        </w:rPr>
        <w:t xml:space="preserve"> По заявлению родителя (законного представителя)  руководитель ДОУ может  перевести ребенка в другую группу   при наличии в ней свободных мест. </w:t>
      </w:r>
    </w:p>
    <w:p w:rsidR="004E5CE0" w:rsidRDefault="004E5CE0" w:rsidP="006E23AF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Прекращение образовательных отношений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(отчисление из ДОУ)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4.1.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Образовательные отношения прекращаются в связи с отчислением из ДОУ: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в связи с завершением обучения (выпуском ребенка в школу);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досрочно: по инициативе родителей (законных представителей);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- по обстоятельствам, не зависящим   от воли обучающегося или родителей (законных представителей) ребенка и ДОУ, в том числе в случае ликвидации ДОУ.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4.2. Отчисление ребенка из ДОУ осуществляется на основании заявления родителя (законного представителя), оформляется приказом по ДОУ.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обязательств. 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  </w:t>
      </w: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Порядок внесения изменений и дополнений  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5.1. Срок действия настоящее положения не ограничен,  действует до принятия нового.</w:t>
      </w:r>
    </w:p>
    <w:p w:rsidR="006E23AF" w:rsidRDefault="006E23AF" w:rsidP="006E23AF">
      <w:pPr>
        <w:pStyle w:val="a3"/>
        <w:shd w:val="clear" w:color="auto" w:fill="FFFFFF"/>
        <w:spacing w:before="30" w:beforeAutospacing="0" w:after="0" w:afterAutospacing="0"/>
        <w:ind w:firstLine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6A79A7" w:rsidRDefault="006A79A7"/>
    <w:sectPr w:rsidR="006A79A7" w:rsidSect="009D0E5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3AF"/>
    <w:rsid w:val="004E5CE0"/>
    <w:rsid w:val="005756C5"/>
    <w:rsid w:val="006A79A7"/>
    <w:rsid w:val="006E23AF"/>
    <w:rsid w:val="00992B03"/>
    <w:rsid w:val="009D0E5B"/>
    <w:rsid w:val="00E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992B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8F143-AE91-435B-B27C-EDC56FEB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Admin</cp:lastModifiedBy>
  <cp:revision>3</cp:revision>
  <dcterms:created xsi:type="dcterms:W3CDTF">2019-08-22T14:12:00Z</dcterms:created>
  <dcterms:modified xsi:type="dcterms:W3CDTF">2020-03-03T04:09:00Z</dcterms:modified>
</cp:coreProperties>
</file>